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02DF" w14:textId="77777777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BOARTERSTÚN JANTJESZEEPOLDER</w:t>
      </w:r>
    </w:p>
    <w:p w14:paraId="0840DAF7" w14:textId="77777777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 </w:t>
      </w:r>
    </w:p>
    <w:p w14:paraId="3B1CE0D1" w14:textId="77777777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Aanleiding</w:t>
      </w:r>
    </w:p>
    <w:p w14:paraId="5DE97669" w14:textId="77777777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 </w:t>
      </w:r>
    </w:p>
    <w:p w14:paraId="607074BB" w14:textId="4D40741F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Vanuit de gemeente is de visie wat betreft speeltuinen gewijzigd. Dit betekent dat men af wil van de vele kleine speeltuin</w:t>
      </w:r>
      <w:r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tjes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en dat men in elke wijk 1 of 2 grotere speeltuinen wil hebben. Voor </w:t>
      </w:r>
      <w:r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onze wijk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zijn hiervoor 2 </w:t>
      </w:r>
      <w:r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bepaald. </w:t>
      </w:r>
    </w:p>
    <w:p w14:paraId="553B1AED" w14:textId="62B31C45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Op dit moment hebben we er 7. Naast de speeltuin op de Wilgenlaan/Wingerd zijn dit alle kleine speeltuinen waarin een houtenspeelhuis en/of een duikelrek </w:t>
      </w:r>
      <w:r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staan. D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eze zijn te vinden op de Beukenlaan (2x), Elzenlaan (2x), Lijsterbes en Water</w:t>
      </w:r>
      <w:r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ra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nonkel.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br/>
        <w:t xml:space="preserve">Deze speeltoestellen zullen en moeten </w:t>
      </w:r>
      <w:r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binnenkort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worden verwijderd</w:t>
      </w:r>
      <w:r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, omdat ze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afgekeurd </w:t>
      </w:r>
      <w:r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zijn en dus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voor onveilige situaties k</w:t>
      </w:r>
      <w:r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unnen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leiden.</w:t>
      </w:r>
      <w:r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De gemeente heeft ons als wijkraad gevraagd het voortouw te nemen in het bedenken van een locatie én toestellen voor de nieuwe (en uitgebreide) speellocaties. </w:t>
      </w:r>
    </w:p>
    <w:p w14:paraId="5784CCA4" w14:textId="77777777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 </w:t>
      </w:r>
    </w:p>
    <w:p w14:paraId="1CAB818D" w14:textId="347D6DCD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Visie &amp; plan wijkraad Jantjeszeepolder</w:t>
      </w: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br/>
      </w: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br/>
      </w:r>
      <w:r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Als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wijkraad willen we graag dit speeltuinen traject bewandelen om zo voor onze kinderen in de wijk een mooie, leuke en veilige speelomgeving te creëren. Vanuit onze 3 speerpunten hebben we ook onze visie omtrent de speeltuinen opgemaakt:</w:t>
      </w:r>
    </w:p>
    <w:p w14:paraId="7A95CD1E" w14:textId="77777777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 </w:t>
      </w:r>
    </w:p>
    <w:p w14:paraId="5FEB025D" w14:textId="68A83911" w:rsidR="0021317C" w:rsidRPr="0021317C" w:rsidRDefault="0021317C" w:rsidP="002131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>Veilig en dichtbij:</w:t>
      </w: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br/>
        <w:t xml:space="preserve">We willen de afstand voor alle spelende kinderen zo kort mogelijk maken, hierdoor hebben we er voor gekozen om </w:t>
      </w:r>
      <w:r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in te zetten om aan beide zijden van de </w:t>
      </w:r>
      <w:proofErr w:type="spellStart"/>
      <w:r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>Parklaan,</w:t>
      </w: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>een</w:t>
      </w:r>
      <w:proofErr w:type="spellEnd"/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 speeltuin te </w:t>
      </w:r>
      <w:r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>realiseren</w:t>
      </w: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. De Parklaan is een drukke weg met veel verkeer, door </w:t>
      </w:r>
      <w:r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aan beide kanten </w:t>
      </w: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>een speeltuin te hebben</w:t>
      </w:r>
      <w:r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, </w:t>
      </w: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>proberen we de veiligheid van de kinderen te borgen waardoor ze niet over deze weg hoeven om te kunnen spelen in een speeltuin.</w:t>
      </w: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br/>
        <w:t> </w:t>
      </w:r>
    </w:p>
    <w:p w14:paraId="3226A456" w14:textId="77777777" w:rsidR="0021317C" w:rsidRPr="0021317C" w:rsidRDefault="0021317C" w:rsidP="002131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>Mooi en leuk:</w:t>
      </w:r>
    </w:p>
    <w:p w14:paraId="55C69D66" w14:textId="092C8F79" w:rsidR="0021317C" w:rsidRPr="0021317C" w:rsidRDefault="0021317C" w:rsidP="0021317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We willen </w:t>
      </w:r>
      <w:r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voor beide </w:t>
      </w: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>speeltuinen uitdag</w:t>
      </w:r>
      <w:r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>ende, leuke en voor iedereen toegankelijke</w:t>
      </w: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 attributen</w:t>
      </w:r>
      <w:r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>,</w:t>
      </w: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 waardoor we 2 volwaardige speeltuinen hebben als wijk. Met aandacht voor verschillende kinderen</w:t>
      </w:r>
      <w:r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 en</w:t>
      </w: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 verschillende leeftijden</w:t>
      </w:r>
      <w:r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>. Al met al een plek waar iedereen</w:t>
      </w: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 kan spelen en </w:t>
      </w:r>
      <w:r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waar </w:t>
      </w: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>ook ruimte is voor natuur, sport</w:t>
      </w:r>
      <w:r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 xml:space="preserve"> en uitdaging</w:t>
      </w:r>
      <w:r w:rsidRPr="0021317C">
        <w:rPr>
          <w:rFonts w:ascii="ING Me" w:eastAsia="Times New Roman" w:hAnsi="ING Me" w:cs="Calibri"/>
          <w:color w:val="222222"/>
          <w:kern w:val="0"/>
          <w:lang w:eastAsia="nl-NL"/>
          <w14:ligatures w14:val="none"/>
        </w:rPr>
        <w:t>.</w:t>
      </w:r>
    </w:p>
    <w:p w14:paraId="3F91364F" w14:textId="77777777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 </w:t>
      </w:r>
    </w:p>
    <w:p w14:paraId="40DD4FE3" w14:textId="78B31394" w:rsidR="0021317C" w:rsidRDefault="0021317C" w:rsidP="0021317C">
      <w:pPr>
        <w:shd w:val="clear" w:color="auto" w:fill="FFFFFF"/>
        <w:spacing w:after="0" w:line="240" w:lineRule="auto"/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Stap 1 - Bestemming speeltuin 2</w:t>
      </w: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br/>
      </w: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br/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Als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wijkraad zijn we het 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er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over eens dat de speeltuin op de Wilgenlaan/Wingerd moet blijven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en dat we deze willen uitbreiden met een combinatie 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van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speeltoestel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len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en ruimte voor sport en spel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(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denk hierbij aan basketbal en voetbal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). </w:t>
      </w:r>
    </w:p>
    <w:p w14:paraId="55FAA342" w14:textId="77777777" w:rsidR="00136C7C" w:rsidRPr="0021317C" w:rsidRDefault="00136C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430679E4" w14:textId="77777777" w:rsidR="00136C7C" w:rsidRDefault="0021317C" w:rsidP="0021317C">
      <w:pPr>
        <w:shd w:val="clear" w:color="auto" w:fill="FFFFFF"/>
        <w:spacing w:after="0" w:line="240" w:lineRule="auto"/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Een 2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vertAlign w:val="superscript"/>
          <w:lang w:eastAsia="nl-NL"/>
          <w14:ligatures w14:val="none"/>
        </w:rPr>
        <w:t>e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 speeltuin aan de zuidelijkere kant van de Parklaan is een grotere uitdaging, aangezien hier (op een houten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speel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huisje en 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een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duikelrek na) nog geen speeltuin aanwezig is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. Daarnaast is er hier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minder ruimte dan bij de speeltuin op de Wilgenlaan/Wingerd. </w:t>
      </w:r>
    </w:p>
    <w:p w14:paraId="22401DB0" w14:textId="77777777" w:rsidR="00136C7C" w:rsidRDefault="00136C7C" w:rsidP="0021317C">
      <w:pPr>
        <w:shd w:val="clear" w:color="auto" w:fill="FFFFFF"/>
        <w:spacing w:after="0" w:line="240" w:lineRule="auto"/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1D2A1802" w14:textId="4439D3AF" w:rsidR="0021317C" w:rsidRDefault="0021317C" w:rsidP="0021317C">
      <w:pPr>
        <w:shd w:val="clear" w:color="auto" w:fill="FFFFFF"/>
        <w:spacing w:after="0" w:line="240" w:lineRule="auto"/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Onze eerste stap is da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n ook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om een locatie te 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zoeken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voor de 2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vertAlign w:val="superscript"/>
          <w:lang w:eastAsia="nl-NL"/>
          <w14:ligatures w14:val="none"/>
        </w:rPr>
        <w:t>e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 speeltuin.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Hiervoor gaan we een 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“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buurtonderzoek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”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doen. Met 3 potentiële locaties. 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Dit doen we </w:t>
      </w:r>
      <w:proofErr w:type="spellStart"/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dmv</w:t>
      </w:r>
      <w:proofErr w:type="spellEnd"/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het verspreiden van een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flyer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. LET OP: alleen de direct omwonenden van de locaties krijgen deze flyer. </w:t>
      </w:r>
    </w:p>
    <w:p w14:paraId="720C802C" w14:textId="685C0BD2" w:rsidR="00136C7C" w:rsidRDefault="00136C7C" w:rsidP="0021317C">
      <w:pPr>
        <w:shd w:val="clear" w:color="auto" w:fill="FFFFFF"/>
        <w:spacing w:after="0" w:line="240" w:lineRule="auto"/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72E7B727" w14:textId="1C13B7B1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lastRenderedPageBreak/>
        <w:t xml:space="preserve">Hopelijk 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kunnen we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begin mei een definitieve locatie aanwijzen.</w:t>
      </w:r>
    </w:p>
    <w:p w14:paraId="3E6A3660" w14:textId="77777777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 </w:t>
      </w:r>
    </w:p>
    <w:p w14:paraId="0BB4C73C" w14:textId="77777777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Vervolg stappen</w:t>
      </w:r>
    </w:p>
    <w:p w14:paraId="002C8092" w14:textId="0BAD24D0" w:rsidR="00136C7C" w:rsidRDefault="0021317C" w:rsidP="0021317C">
      <w:pPr>
        <w:shd w:val="clear" w:color="auto" w:fill="FFFFFF"/>
        <w:spacing w:after="0" w:line="240" w:lineRule="auto"/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Na het vaststellen van de 2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vertAlign w:val="superscript"/>
          <w:lang w:eastAsia="nl-NL"/>
          <w14:ligatures w14:val="none"/>
        </w:rPr>
        <w:t>e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 locatie, gaan we in gesprek met kinderen (Buitenspeeldag &amp;  basisschool ‘de Regenboog’)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. We willen hen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vragen om ons te helpen en hopen samen met de leverancier tot 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twee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unieke speeltuin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en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 te komen. Ook willen we voor beide speeltuinen een 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leuke, originele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naam hebben. 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Wie weet waar de kinderen mee komen?</w:t>
      </w:r>
    </w:p>
    <w:p w14:paraId="1815A6BD" w14:textId="77777777" w:rsidR="00136C7C" w:rsidRDefault="00136C7C" w:rsidP="0021317C">
      <w:pPr>
        <w:shd w:val="clear" w:color="auto" w:fill="FFFFFF"/>
        <w:spacing w:after="0" w:line="240" w:lineRule="auto"/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</w:pPr>
    </w:p>
    <w:p w14:paraId="314C11C7" w14:textId="2FE75655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Vanaf juli zullen we starten met de aanvragen voor de subsidies en hopen we alle financiële middelen binnen te halen om dit 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 xml:space="preserve">mooie 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project te kunnen realiseren.</w:t>
      </w:r>
    </w:p>
    <w:p w14:paraId="4E52D5FC" w14:textId="77777777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 </w:t>
      </w:r>
    </w:p>
    <w:p w14:paraId="5AE80474" w14:textId="77777777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b/>
          <w:bCs/>
          <w:color w:val="222222"/>
          <w:kern w:val="0"/>
          <w:sz w:val="24"/>
          <w:szCs w:val="24"/>
          <w:lang w:eastAsia="nl-NL"/>
          <w14:ligatures w14:val="none"/>
        </w:rPr>
        <w:t>Help je mee?</w:t>
      </w:r>
    </w:p>
    <w:p w14:paraId="11FFC32A" w14:textId="1EEA2C06" w:rsidR="0021317C" w:rsidRPr="0021317C" w:rsidRDefault="0021317C" w:rsidP="00213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NL"/>
          <w14:ligatures w14:val="none"/>
        </w:rPr>
      </w:pP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Vind je het leuk om te helpen in dit geweldig avontuur en te kijken hoe we als wijk 2 mooie speeltuinen kunnen realiseren. Meld je je dan aan via het contact</w:t>
      </w:r>
      <w:r w:rsidR="00136C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f</w:t>
      </w:r>
      <w:r w:rsidRPr="0021317C">
        <w:rPr>
          <w:rFonts w:ascii="ING Me" w:eastAsia="Times New Roman" w:hAnsi="ING Me" w:cs="Arial"/>
          <w:color w:val="222222"/>
          <w:kern w:val="0"/>
          <w:sz w:val="24"/>
          <w:szCs w:val="24"/>
          <w:lang w:eastAsia="nl-NL"/>
          <w14:ligatures w14:val="none"/>
        </w:rPr>
        <w:t>ormulier.</w:t>
      </w:r>
    </w:p>
    <w:p w14:paraId="3451B3F8" w14:textId="77777777" w:rsidR="00C64586" w:rsidRDefault="00C64586"/>
    <w:sectPr w:rsidR="00C6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G M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05C4"/>
    <w:multiLevelType w:val="multilevel"/>
    <w:tmpl w:val="E5F4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744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7C"/>
    <w:rsid w:val="00136C7C"/>
    <w:rsid w:val="0021317C"/>
    <w:rsid w:val="00C6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57DB"/>
  <w15:chartTrackingRefBased/>
  <w15:docId w15:val="{5A78C5BF-3F50-492B-9F65-D832D85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Hamstra</dc:creator>
  <cp:keywords/>
  <dc:description/>
  <cp:lastModifiedBy>Dorien Hamstra</cp:lastModifiedBy>
  <cp:revision>1</cp:revision>
  <dcterms:created xsi:type="dcterms:W3CDTF">2024-04-15T16:06:00Z</dcterms:created>
  <dcterms:modified xsi:type="dcterms:W3CDTF">2024-04-15T16:23:00Z</dcterms:modified>
</cp:coreProperties>
</file>